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A91C3" w14:textId="77777777" w:rsidR="00B34D53" w:rsidRDefault="00B34D53" w:rsidP="00B34D53">
      <w:pPr>
        <w:pStyle w:val="1"/>
        <w:shd w:val="clear" w:color="auto" w:fill="FFFFFF"/>
        <w:spacing w:before="0"/>
        <w:rPr>
          <w:rFonts w:ascii="Segoe UI" w:hAnsi="Segoe UI" w:cs="Segoe UI"/>
          <w:color w:val="23282D"/>
        </w:rPr>
      </w:pPr>
      <w:r>
        <w:rPr>
          <w:rFonts w:ascii="Segoe UI" w:hAnsi="Segoe UI" w:cs="Segoe UI"/>
          <w:b/>
          <w:bCs/>
          <w:color w:val="23282D"/>
        </w:rPr>
        <w:t>Характерные особенности, черты и основные жанры публицистического стиля речи</w:t>
      </w:r>
    </w:p>
    <w:p w14:paraId="392DFC77" w14:textId="77777777" w:rsidR="00C319B7" w:rsidRPr="00C319B7" w:rsidRDefault="00C319B7" w:rsidP="00C319B7">
      <w:pPr>
        <w:shd w:val="clear" w:color="auto" w:fill="FFFFFF"/>
        <w:spacing w:before="300" w:after="180" w:line="240" w:lineRule="auto"/>
        <w:outlineLvl w:val="1"/>
        <w:rPr>
          <w:rFonts w:ascii="Segoe UI" w:eastAsia="Times New Roman" w:hAnsi="Segoe UI" w:cs="Segoe UI"/>
          <w:color w:val="23282D"/>
          <w:sz w:val="36"/>
          <w:szCs w:val="36"/>
          <w:lang w:val="ru-KZ" w:eastAsia="ru-KZ"/>
        </w:rPr>
      </w:pPr>
      <w:r w:rsidRPr="00C319B7">
        <w:rPr>
          <w:rFonts w:ascii="Segoe UI" w:eastAsia="Times New Roman" w:hAnsi="Segoe UI" w:cs="Segoe UI"/>
          <w:color w:val="23282D"/>
          <w:sz w:val="36"/>
          <w:szCs w:val="36"/>
          <w:lang w:val="ru-KZ" w:eastAsia="ru-KZ"/>
        </w:rPr>
        <w:t>Что такое публицистический стиль и его основные функции</w:t>
      </w:r>
    </w:p>
    <w:p w14:paraId="343B26EA" w14:textId="77777777" w:rsidR="00C319B7" w:rsidRPr="00C319B7" w:rsidRDefault="00C319B7" w:rsidP="00C319B7">
      <w:pPr>
        <w:shd w:val="clear" w:color="auto" w:fill="FFFFFF"/>
        <w:spacing w:before="300" w:after="300" w:line="240" w:lineRule="auto"/>
        <w:rPr>
          <w:rFonts w:ascii="Segoe UI" w:eastAsia="Times New Roman" w:hAnsi="Segoe UI" w:cs="Segoe UI"/>
          <w:color w:val="30373E"/>
          <w:sz w:val="23"/>
          <w:szCs w:val="23"/>
          <w:lang w:val="ru-KZ" w:eastAsia="ru-KZ"/>
        </w:rPr>
      </w:pPr>
      <w:r w:rsidRPr="00C319B7">
        <w:rPr>
          <w:rFonts w:ascii="Segoe UI" w:eastAsia="Times New Roman" w:hAnsi="Segoe UI" w:cs="Segoe UI"/>
          <w:b/>
          <w:bCs/>
          <w:color w:val="30373E"/>
          <w:sz w:val="23"/>
          <w:szCs w:val="23"/>
          <w:lang w:val="ru-KZ" w:eastAsia="ru-KZ"/>
        </w:rPr>
        <w:t>Публицистический стиль</w:t>
      </w:r>
      <w:r w:rsidRPr="00C319B7">
        <w:rPr>
          <w:rFonts w:ascii="Segoe UI" w:eastAsia="Times New Roman" w:hAnsi="Segoe UI" w:cs="Segoe UI"/>
          <w:color w:val="30373E"/>
          <w:sz w:val="23"/>
          <w:szCs w:val="23"/>
          <w:lang w:val="ru-KZ" w:eastAsia="ru-KZ"/>
        </w:rPr>
        <w:t> — это стиль речи, который используется СМИ для передачи новостных сообщений массовому адресату (газеты, телевидение, радио, интернет).</w:t>
      </w:r>
    </w:p>
    <w:p w14:paraId="5C50B600" w14:textId="77777777" w:rsidR="00C319B7" w:rsidRPr="00C319B7" w:rsidRDefault="00C319B7" w:rsidP="00C319B7">
      <w:pPr>
        <w:shd w:val="clear" w:color="auto" w:fill="FFFFFF"/>
        <w:spacing w:before="300" w:after="300" w:line="240" w:lineRule="auto"/>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Публицистический стиль выполняет 2 </w:t>
      </w:r>
      <w:r w:rsidRPr="00C319B7">
        <w:rPr>
          <w:rFonts w:ascii="Segoe UI" w:eastAsia="Times New Roman" w:hAnsi="Segoe UI" w:cs="Segoe UI"/>
          <w:b/>
          <w:bCs/>
          <w:color w:val="30373E"/>
          <w:sz w:val="23"/>
          <w:szCs w:val="23"/>
          <w:lang w:val="ru-KZ" w:eastAsia="ru-KZ"/>
        </w:rPr>
        <w:t>основные функции,</w:t>
      </w:r>
      <w:r w:rsidRPr="00C319B7">
        <w:rPr>
          <w:rFonts w:ascii="Segoe UI" w:eastAsia="Times New Roman" w:hAnsi="Segoe UI" w:cs="Segoe UI"/>
          <w:color w:val="30373E"/>
          <w:sz w:val="23"/>
          <w:szCs w:val="23"/>
          <w:lang w:val="ru-KZ" w:eastAsia="ru-KZ"/>
        </w:rPr>
        <w:t> при этом они в какой-то степени противоречат друг другу:</w:t>
      </w:r>
    </w:p>
    <w:p w14:paraId="1F62F36C" w14:textId="77777777" w:rsidR="00C319B7" w:rsidRPr="00C319B7" w:rsidRDefault="00C319B7" w:rsidP="00C319B7">
      <w:pPr>
        <w:numPr>
          <w:ilvl w:val="0"/>
          <w:numId w:val="3"/>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Информирование. Главная задача публицистического стиля — проинформировать общество о произошедшем событии или событиях, которые произойдут в будущем, при этом автор новостного сообщения должен быть максимально объективным.</w:t>
      </w:r>
    </w:p>
    <w:p w14:paraId="32212C69" w14:textId="77777777" w:rsidR="00C319B7" w:rsidRPr="00C319B7" w:rsidRDefault="00C319B7" w:rsidP="00C319B7">
      <w:pPr>
        <w:numPr>
          <w:ilvl w:val="0"/>
          <w:numId w:val="3"/>
        </w:numPr>
        <w:shd w:val="clear" w:color="auto" w:fill="FFFFFF"/>
        <w:spacing w:before="100" w:beforeAutospacing="1" w:after="0"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Воздействие на аудиторию. Некоторые жанры публицистического стиля отличаются чрезмерной эмоциональностью с ярко выраженной позицией автора и его личным мнением. Такие сообщения несут в себе социальную оценку и призывность, воздействуют на массы и формируют общественное мнение.</w:t>
      </w:r>
    </w:p>
    <w:p w14:paraId="434E81E7" w14:textId="77777777" w:rsidR="00C319B7" w:rsidRPr="00C319B7" w:rsidRDefault="00C319B7" w:rsidP="00C319B7">
      <w:pPr>
        <w:shd w:val="clear" w:color="auto" w:fill="FFFFFF"/>
        <w:spacing w:before="300" w:after="180" w:line="240" w:lineRule="auto"/>
        <w:outlineLvl w:val="1"/>
        <w:rPr>
          <w:rFonts w:ascii="Segoe UI" w:eastAsia="Times New Roman" w:hAnsi="Segoe UI" w:cs="Segoe UI"/>
          <w:color w:val="23282D"/>
          <w:sz w:val="36"/>
          <w:szCs w:val="36"/>
          <w:lang w:val="ru-KZ" w:eastAsia="ru-KZ"/>
        </w:rPr>
      </w:pPr>
      <w:r w:rsidRPr="00C319B7">
        <w:rPr>
          <w:rFonts w:ascii="Segoe UI" w:eastAsia="Times New Roman" w:hAnsi="Segoe UI" w:cs="Segoe UI"/>
          <w:color w:val="23282D"/>
          <w:sz w:val="36"/>
          <w:szCs w:val="36"/>
          <w:lang w:val="ru-KZ" w:eastAsia="ru-KZ"/>
        </w:rPr>
        <w:t>Характерные черты публицистического стиля речи</w:t>
      </w:r>
    </w:p>
    <w:p w14:paraId="35DA64F1" w14:textId="77777777" w:rsidR="00C319B7" w:rsidRPr="00C319B7" w:rsidRDefault="00C319B7" w:rsidP="00C319B7">
      <w:pPr>
        <w:shd w:val="clear" w:color="auto" w:fill="FFFFFF"/>
        <w:spacing w:before="300" w:after="300" w:line="240" w:lineRule="auto"/>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Публицистический стиль речи имеет ряд специфических признаков, по которым его легко определить:</w:t>
      </w:r>
    </w:p>
    <w:p w14:paraId="165F4C38" w14:textId="77777777" w:rsidR="00C319B7" w:rsidRPr="00C319B7" w:rsidRDefault="00C319B7" w:rsidP="00C319B7">
      <w:pPr>
        <w:numPr>
          <w:ilvl w:val="0"/>
          <w:numId w:val="4"/>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Информативный заголовок. Заголовки новостных сообщений достаточно объемные. Из заголовка понятно, о чем далее пойдет речь.</w:t>
      </w:r>
    </w:p>
    <w:p w14:paraId="60FBAB93" w14:textId="77777777" w:rsidR="00C319B7" w:rsidRPr="00C319B7" w:rsidRDefault="00C319B7" w:rsidP="00C319B7">
      <w:pPr>
        <w:numPr>
          <w:ilvl w:val="0"/>
          <w:numId w:val="4"/>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В первом предложении (абзаце/лиде) кратко изложена суть новостной заметки.</w:t>
      </w:r>
    </w:p>
    <w:p w14:paraId="31F21F30" w14:textId="77777777" w:rsidR="00C319B7" w:rsidRPr="00C319B7" w:rsidRDefault="00C319B7" w:rsidP="00C319B7">
      <w:pPr>
        <w:numPr>
          <w:ilvl w:val="0"/>
          <w:numId w:val="4"/>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hyperlink r:id="rId5" w:tgtFrame="_blank" w:history="1">
        <w:r w:rsidRPr="00C319B7">
          <w:rPr>
            <w:rFonts w:ascii="Segoe UI" w:eastAsia="Times New Roman" w:hAnsi="Segoe UI" w:cs="Segoe UI"/>
            <w:color w:val="BF9B46"/>
            <w:sz w:val="23"/>
            <w:szCs w:val="23"/>
            <w:u w:val="single"/>
            <w:lang w:val="ru-KZ" w:eastAsia="ru-KZ"/>
          </w:rPr>
          <w:t>Принцип «перевернутой пирамиды»</w:t>
        </w:r>
      </w:hyperlink>
      <w:r w:rsidRPr="00C319B7">
        <w:rPr>
          <w:rFonts w:ascii="Segoe UI" w:eastAsia="Times New Roman" w:hAnsi="Segoe UI" w:cs="Segoe UI"/>
          <w:color w:val="30373E"/>
          <w:sz w:val="23"/>
          <w:szCs w:val="23"/>
          <w:lang w:val="ru-KZ" w:eastAsia="ru-KZ"/>
        </w:rPr>
        <w:t>. Приоритетность, ценность и полезность информации убывает от начала текста к его завершению.</w:t>
      </w:r>
    </w:p>
    <w:p w14:paraId="30A346C9" w14:textId="77777777" w:rsidR="00C319B7" w:rsidRPr="00C319B7" w:rsidRDefault="00C319B7" w:rsidP="00C319B7">
      <w:pPr>
        <w:numPr>
          <w:ilvl w:val="0"/>
          <w:numId w:val="4"/>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Предложения и абзацы в основном короткие.</w:t>
      </w:r>
    </w:p>
    <w:p w14:paraId="02DF5867" w14:textId="77777777" w:rsidR="00C319B7" w:rsidRPr="00C319B7" w:rsidRDefault="00C319B7" w:rsidP="00C319B7">
      <w:pPr>
        <w:numPr>
          <w:ilvl w:val="0"/>
          <w:numId w:val="4"/>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Много конкретики и деталей.</w:t>
      </w:r>
    </w:p>
    <w:p w14:paraId="4D4F108E" w14:textId="77777777" w:rsidR="00C319B7" w:rsidRPr="00C319B7" w:rsidRDefault="00C319B7" w:rsidP="00C319B7">
      <w:pPr>
        <w:numPr>
          <w:ilvl w:val="0"/>
          <w:numId w:val="4"/>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Читабельность, простота, грамотное изложение информации.</w:t>
      </w:r>
    </w:p>
    <w:p w14:paraId="6D3AE6B6" w14:textId="77777777" w:rsidR="00C319B7" w:rsidRPr="00C319B7" w:rsidRDefault="00C319B7" w:rsidP="00C319B7">
      <w:pPr>
        <w:numPr>
          <w:ilvl w:val="0"/>
          <w:numId w:val="4"/>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Эмоциональность и оценочность.</w:t>
      </w:r>
    </w:p>
    <w:p w14:paraId="07B1BDC5" w14:textId="77777777" w:rsidR="00C319B7" w:rsidRPr="00C319B7" w:rsidRDefault="00C319B7" w:rsidP="00C319B7">
      <w:pPr>
        <w:numPr>
          <w:ilvl w:val="0"/>
          <w:numId w:val="4"/>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Часто используется общественно-политическая лексика (наименования политических партий, ведомств, экономические и правовые термины и др.).</w:t>
      </w:r>
    </w:p>
    <w:p w14:paraId="48C9E68A" w14:textId="77777777" w:rsidR="00C319B7" w:rsidRPr="00C319B7" w:rsidRDefault="00C319B7" w:rsidP="00C319B7">
      <w:pPr>
        <w:numPr>
          <w:ilvl w:val="0"/>
          <w:numId w:val="4"/>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Ориентированность на массовую аудиторию.</w:t>
      </w:r>
    </w:p>
    <w:p w14:paraId="049E09EA" w14:textId="77777777" w:rsidR="00C319B7" w:rsidRPr="00C319B7" w:rsidRDefault="00C319B7" w:rsidP="00C319B7">
      <w:pPr>
        <w:numPr>
          <w:ilvl w:val="0"/>
          <w:numId w:val="4"/>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lastRenderedPageBreak/>
        <w:t>Риторические вопросы, восклицания и повторы.</w:t>
      </w:r>
    </w:p>
    <w:p w14:paraId="3DEEF7F3" w14:textId="77777777" w:rsidR="00C319B7" w:rsidRPr="00C319B7" w:rsidRDefault="00C319B7" w:rsidP="00C319B7">
      <w:pPr>
        <w:numPr>
          <w:ilvl w:val="0"/>
          <w:numId w:val="4"/>
        </w:numPr>
        <w:shd w:val="clear" w:color="auto" w:fill="FFFFFF"/>
        <w:spacing w:before="100" w:beforeAutospacing="1" w:after="0" w:line="240" w:lineRule="auto"/>
        <w:ind w:left="1320"/>
        <w:rPr>
          <w:rFonts w:ascii="Segoe UI" w:eastAsia="Times New Roman" w:hAnsi="Segoe UI" w:cs="Segoe UI"/>
          <w:color w:val="30373E"/>
          <w:sz w:val="23"/>
          <w:szCs w:val="23"/>
          <w:lang w:val="ru-KZ" w:eastAsia="ru-KZ"/>
        </w:rPr>
      </w:pPr>
      <w:r w:rsidRPr="00C319B7">
        <w:rPr>
          <w:rFonts w:ascii="Segoe UI" w:eastAsia="Times New Roman" w:hAnsi="Segoe UI" w:cs="Segoe UI"/>
          <w:color w:val="30373E"/>
          <w:sz w:val="23"/>
          <w:szCs w:val="23"/>
          <w:lang w:val="ru-KZ" w:eastAsia="ru-KZ"/>
        </w:rPr>
        <w:t>Помимо основного </w:t>
      </w:r>
      <w:hyperlink r:id="rId6" w:tgtFrame="_blank" w:history="1">
        <w:r w:rsidRPr="00C319B7">
          <w:rPr>
            <w:rFonts w:ascii="Segoe UI" w:eastAsia="Times New Roman" w:hAnsi="Segoe UI" w:cs="Segoe UI"/>
            <w:color w:val="BF9B46"/>
            <w:sz w:val="23"/>
            <w:szCs w:val="23"/>
            <w:u w:val="single"/>
            <w:lang w:val="ru-KZ" w:eastAsia="ru-KZ"/>
          </w:rPr>
          <w:t>разговорного</w:t>
        </w:r>
      </w:hyperlink>
      <w:r w:rsidRPr="00C319B7">
        <w:rPr>
          <w:rFonts w:ascii="Segoe UI" w:eastAsia="Times New Roman" w:hAnsi="Segoe UI" w:cs="Segoe UI"/>
          <w:color w:val="30373E"/>
          <w:sz w:val="23"/>
          <w:szCs w:val="23"/>
          <w:lang w:val="ru-KZ" w:eastAsia="ru-KZ"/>
        </w:rPr>
        <w:t> (неформального) стиля, который используется в публицистике, встречаются сленговые и жаргонные слова.</w:t>
      </w:r>
    </w:p>
    <w:p w14:paraId="5C8743DD" w14:textId="77777777" w:rsidR="00C319B7" w:rsidRDefault="00C319B7" w:rsidP="00C319B7">
      <w:pPr>
        <w:pStyle w:val="2"/>
        <w:shd w:val="clear" w:color="auto" w:fill="FFFFFF"/>
        <w:spacing w:before="300" w:beforeAutospacing="0" w:after="180" w:afterAutospacing="0"/>
        <w:rPr>
          <w:rFonts w:ascii="Segoe UI" w:hAnsi="Segoe UI" w:cs="Segoe UI"/>
          <w:b w:val="0"/>
          <w:bCs w:val="0"/>
          <w:color w:val="23282D"/>
        </w:rPr>
      </w:pPr>
      <w:hyperlink r:id="rId7" w:tgtFrame="_parent" w:history="1">
        <w:r w:rsidRPr="00C319B7">
          <w:rPr>
            <w:rFonts w:ascii="Segoe UI" w:hAnsi="Segoe UI" w:cs="Segoe UI"/>
            <w:color w:val="BF9B46"/>
            <w:sz w:val="23"/>
            <w:szCs w:val="23"/>
            <w:shd w:val="clear" w:color="auto" w:fill="FFFFFF"/>
          </w:rPr>
          <w:br/>
        </w:r>
      </w:hyperlink>
      <w:r>
        <w:rPr>
          <w:rFonts w:ascii="Segoe UI" w:hAnsi="Segoe UI" w:cs="Segoe UI"/>
          <w:b w:val="0"/>
          <w:bCs w:val="0"/>
          <w:color w:val="23282D"/>
        </w:rPr>
        <w:t>Особенности публицистического стиля</w:t>
      </w:r>
    </w:p>
    <w:p w14:paraId="4C436A2C" w14:textId="77777777" w:rsidR="00C319B7" w:rsidRDefault="00C319B7" w:rsidP="00C319B7">
      <w:pPr>
        <w:pStyle w:val="a3"/>
        <w:shd w:val="clear" w:color="auto" w:fill="FFFFFF"/>
        <w:spacing w:before="300" w:beforeAutospacing="0" w:after="300" w:afterAutospacing="0"/>
        <w:rPr>
          <w:rFonts w:ascii="Segoe UI" w:hAnsi="Segoe UI" w:cs="Segoe UI"/>
          <w:color w:val="30373E"/>
          <w:sz w:val="23"/>
          <w:szCs w:val="23"/>
        </w:rPr>
      </w:pPr>
      <w:r>
        <w:rPr>
          <w:rFonts w:ascii="Segoe UI" w:hAnsi="Segoe UI" w:cs="Segoe UI"/>
          <w:color w:val="30373E"/>
          <w:sz w:val="23"/>
          <w:szCs w:val="23"/>
        </w:rPr>
        <w:t>В качестве особенностей публицистического стиля речи можно выделить 3 ключевые составляющие, на основании которых строится любой журналистский текст:</w:t>
      </w:r>
    </w:p>
    <w:p w14:paraId="514D019C" w14:textId="77777777" w:rsidR="00C319B7" w:rsidRDefault="00C319B7" w:rsidP="00C319B7">
      <w:pPr>
        <w:pStyle w:val="a3"/>
        <w:shd w:val="clear" w:color="auto" w:fill="FFFFFF"/>
        <w:spacing w:before="300" w:beforeAutospacing="0" w:after="300" w:afterAutospacing="0"/>
        <w:rPr>
          <w:rFonts w:ascii="Segoe UI" w:hAnsi="Segoe UI" w:cs="Segoe UI"/>
          <w:color w:val="30373E"/>
          <w:sz w:val="23"/>
          <w:szCs w:val="23"/>
        </w:rPr>
      </w:pPr>
      <w:r>
        <w:rPr>
          <w:rStyle w:val="a6"/>
          <w:rFonts w:ascii="Segoe UI" w:hAnsi="Segoe UI" w:cs="Segoe UI"/>
          <w:color w:val="30373E"/>
          <w:sz w:val="23"/>
          <w:szCs w:val="23"/>
        </w:rPr>
        <w:t>1. </w:t>
      </w:r>
      <w:r>
        <w:rPr>
          <w:rStyle w:val="a6"/>
          <w:rFonts w:ascii="Segoe UI" w:hAnsi="Segoe UI" w:cs="Segoe UI"/>
          <w:b/>
          <w:bCs/>
          <w:color w:val="30373E"/>
          <w:sz w:val="23"/>
          <w:szCs w:val="23"/>
        </w:rPr>
        <w:t>Лид</w:t>
      </w:r>
      <w:r>
        <w:rPr>
          <w:rFonts w:ascii="Segoe UI" w:hAnsi="Segoe UI" w:cs="Segoe UI"/>
          <w:color w:val="30373E"/>
          <w:sz w:val="23"/>
          <w:szCs w:val="23"/>
        </w:rPr>
        <w:t>.</w:t>
      </w:r>
    </w:p>
    <w:p w14:paraId="12439F88" w14:textId="77777777" w:rsidR="00C319B7" w:rsidRDefault="00C319B7" w:rsidP="00C319B7">
      <w:pPr>
        <w:pStyle w:val="a3"/>
        <w:shd w:val="clear" w:color="auto" w:fill="FFFFFF"/>
        <w:spacing w:before="300" w:beforeAutospacing="0" w:after="300" w:afterAutospacing="0"/>
        <w:rPr>
          <w:rFonts w:ascii="Segoe UI" w:hAnsi="Segoe UI" w:cs="Segoe UI"/>
          <w:color w:val="30373E"/>
          <w:sz w:val="23"/>
          <w:szCs w:val="23"/>
        </w:rPr>
      </w:pPr>
      <w:r>
        <w:rPr>
          <w:rFonts w:ascii="Segoe UI" w:hAnsi="Segoe UI" w:cs="Segoe UI"/>
          <w:color w:val="30373E"/>
          <w:sz w:val="23"/>
          <w:szCs w:val="23"/>
        </w:rPr>
        <w:t>Это первый, главный или ведущий абзац текста, «шапка» или аннотация статьи, в которой изложена главная мысль текста. Часто лид выделен другим шрифтом или цветом, занимает обычно от 3 до 5 строк текста.</w:t>
      </w:r>
    </w:p>
    <w:p w14:paraId="474BE06C" w14:textId="77777777" w:rsidR="00C319B7" w:rsidRDefault="00C319B7" w:rsidP="00C319B7">
      <w:pPr>
        <w:pStyle w:val="a3"/>
        <w:shd w:val="clear" w:color="auto" w:fill="FFFFFF"/>
        <w:spacing w:before="300" w:beforeAutospacing="0" w:after="300" w:afterAutospacing="0"/>
        <w:rPr>
          <w:rFonts w:ascii="Segoe UI" w:hAnsi="Segoe UI" w:cs="Segoe UI"/>
          <w:color w:val="30373E"/>
          <w:sz w:val="23"/>
          <w:szCs w:val="23"/>
        </w:rPr>
      </w:pPr>
      <w:r>
        <w:rPr>
          <w:rFonts w:ascii="Segoe UI" w:hAnsi="Segoe UI" w:cs="Segoe UI"/>
          <w:color w:val="30373E"/>
          <w:sz w:val="23"/>
          <w:szCs w:val="23"/>
        </w:rPr>
        <w:t>Пренебрегать лидом нельзя. Он может быть сенсационным или драматичным, может раскрывать подробности события или кратко описывать новость, может веселить читателя или же бросить ему вызов.</w:t>
      </w:r>
    </w:p>
    <w:p w14:paraId="44ED7C08" w14:textId="77777777" w:rsidR="00C319B7" w:rsidRDefault="00C319B7" w:rsidP="00C319B7">
      <w:pPr>
        <w:pStyle w:val="a3"/>
        <w:shd w:val="clear" w:color="auto" w:fill="FFFFFF"/>
        <w:spacing w:before="300" w:beforeAutospacing="0" w:after="300" w:afterAutospacing="0"/>
        <w:rPr>
          <w:rFonts w:ascii="Segoe UI" w:hAnsi="Segoe UI" w:cs="Segoe UI"/>
          <w:color w:val="30373E"/>
          <w:sz w:val="23"/>
          <w:szCs w:val="23"/>
        </w:rPr>
      </w:pPr>
      <w:r>
        <w:rPr>
          <w:rFonts w:ascii="Segoe UI" w:hAnsi="Segoe UI" w:cs="Segoe UI"/>
          <w:color w:val="30373E"/>
          <w:sz w:val="23"/>
          <w:szCs w:val="23"/>
        </w:rPr>
        <w:t>Лид новостной статьи выглядит так:</w:t>
      </w:r>
    </w:p>
    <w:p w14:paraId="65BC0EDA" w14:textId="77777777" w:rsidR="00C319B7" w:rsidRDefault="00C319B7" w:rsidP="00C319B7">
      <w:pPr>
        <w:pStyle w:val="a3"/>
        <w:shd w:val="clear" w:color="auto" w:fill="FFFFFF"/>
        <w:spacing w:before="0" w:beforeAutospacing="0" w:after="240" w:afterAutospacing="0"/>
        <w:rPr>
          <w:rFonts w:ascii="Segoe UI" w:hAnsi="Segoe UI" w:cs="Segoe UI"/>
          <w:color w:val="30373E"/>
          <w:sz w:val="23"/>
          <w:szCs w:val="23"/>
        </w:rPr>
      </w:pPr>
      <w:r>
        <w:rPr>
          <w:rStyle w:val="a6"/>
          <w:rFonts w:ascii="Segoe UI" w:hAnsi="Segoe UI" w:cs="Segoe UI"/>
          <w:color w:val="30373E"/>
          <w:sz w:val="23"/>
          <w:szCs w:val="23"/>
        </w:rPr>
        <w:t>«Власти Британии официально признали, что готовятся с 10 июля отменить обязательный двухнедельный карантин для прибывающих из нескольких десятков стран, в первую очередь европейских.»</w:t>
      </w:r>
    </w:p>
    <w:p w14:paraId="69FB6445" w14:textId="77777777" w:rsidR="00C319B7" w:rsidRDefault="00C319B7" w:rsidP="00C319B7">
      <w:pPr>
        <w:pStyle w:val="a3"/>
        <w:shd w:val="clear" w:color="auto" w:fill="FFFFFF"/>
        <w:spacing w:before="300" w:beforeAutospacing="0" w:after="300" w:afterAutospacing="0"/>
        <w:rPr>
          <w:rFonts w:ascii="Segoe UI" w:hAnsi="Segoe UI" w:cs="Segoe UI"/>
          <w:color w:val="30373E"/>
          <w:sz w:val="23"/>
          <w:szCs w:val="23"/>
        </w:rPr>
      </w:pPr>
      <w:r>
        <w:rPr>
          <w:rFonts w:ascii="Segoe UI" w:hAnsi="Segoe UI" w:cs="Segoe UI"/>
          <w:color w:val="30373E"/>
          <w:sz w:val="23"/>
          <w:szCs w:val="23"/>
        </w:rPr>
        <w:t>2. </w:t>
      </w:r>
      <w:hyperlink r:id="rId8" w:tgtFrame="_blank" w:history="1">
        <w:r>
          <w:rPr>
            <w:rStyle w:val="a6"/>
            <w:rFonts w:ascii="Segoe UI" w:hAnsi="Segoe UI" w:cs="Segoe UI"/>
            <w:b/>
            <w:bCs/>
            <w:color w:val="BF9B46"/>
            <w:sz w:val="23"/>
            <w:szCs w:val="23"/>
          </w:rPr>
          <w:t>Цитирование</w:t>
        </w:r>
      </w:hyperlink>
      <w:r>
        <w:rPr>
          <w:rFonts w:ascii="Segoe UI" w:hAnsi="Segoe UI" w:cs="Segoe UI"/>
          <w:color w:val="30373E"/>
          <w:sz w:val="23"/>
          <w:szCs w:val="23"/>
        </w:rPr>
        <w:t>.</w:t>
      </w:r>
    </w:p>
    <w:p w14:paraId="6C4294A3" w14:textId="77777777" w:rsidR="00C319B7" w:rsidRDefault="00C319B7" w:rsidP="00C319B7">
      <w:pPr>
        <w:pStyle w:val="a3"/>
        <w:shd w:val="clear" w:color="auto" w:fill="FFFFFF"/>
        <w:spacing w:before="300" w:beforeAutospacing="0" w:after="300" w:afterAutospacing="0"/>
        <w:rPr>
          <w:rFonts w:ascii="Segoe UI" w:hAnsi="Segoe UI" w:cs="Segoe UI"/>
          <w:color w:val="30373E"/>
          <w:sz w:val="23"/>
          <w:szCs w:val="23"/>
        </w:rPr>
      </w:pPr>
      <w:r>
        <w:rPr>
          <w:rFonts w:ascii="Segoe UI" w:hAnsi="Segoe UI" w:cs="Segoe UI"/>
          <w:color w:val="30373E"/>
          <w:sz w:val="23"/>
          <w:szCs w:val="23"/>
        </w:rPr>
        <w:t>90% всех журналистских расследований построены на интервью или работе с другими первоисточниками. Поэтому неудивительно, что цитаты занимают особое место в новостных сообщениях.</w:t>
      </w:r>
    </w:p>
    <w:p w14:paraId="514D2ECB" w14:textId="77777777" w:rsidR="00C319B7" w:rsidRDefault="00C319B7" w:rsidP="00C319B7">
      <w:pPr>
        <w:pStyle w:val="a3"/>
        <w:shd w:val="clear" w:color="auto" w:fill="FFFFFF"/>
        <w:spacing w:before="300" w:beforeAutospacing="0" w:after="300" w:afterAutospacing="0"/>
        <w:rPr>
          <w:rFonts w:ascii="Segoe UI" w:hAnsi="Segoe UI" w:cs="Segoe UI"/>
          <w:color w:val="30373E"/>
          <w:sz w:val="23"/>
          <w:szCs w:val="23"/>
        </w:rPr>
      </w:pPr>
      <w:r>
        <w:rPr>
          <w:rFonts w:ascii="Segoe UI" w:hAnsi="Segoe UI" w:cs="Segoe UI"/>
          <w:color w:val="30373E"/>
          <w:sz w:val="23"/>
          <w:szCs w:val="23"/>
        </w:rPr>
        <w:t>3. </w:t>
      </w:r>
      <w:r>
        <w:rPr>
          <w:rStyle w:val="a6"/>
          <w:rFonts w:ascii="Segoe UI" w:hAnsi="Segoe UI" w:cs="Segoe UI"/>
          <w:b/>
          <w:bCs/>
          <w:color w:val="30373E"/>
          <w:sz w:val="23"/>
          <w:szCs w:val="23"/>
        </w:rPr>
        <w:t>Краткость и читабельность.</w:t>
      </w:r>
      <w:r>
        <w:rPr>
          <w:rFonts w:ascii="Segoe UI" w:hAnsi="Segoe UI" w:cs="Segoe UI"/>
          <w:color w:val="30373E"/>
          <w:sz w:val="23"/>
          <w:szCs w:val="23"/>
        </w:rPr>
        <w:t> Предложения и абзацы короткие и простые. Это вовсе не означает, что вы не встретите в тексте длинных составных предложений, но в большинстве случаев — «краткость — сестра таланта».</w:t>
      </w:r>
    </w:p>
    <w:p w14:paraId="19090C12" w14:textId="77777777" w:rsidR="00C319B7" w:rsidRDefault="00C319B7" w:rsidP="00C319B7">
      <w:pPr>
        <w:pStyle w:val="a3"/>
        <w:shd w:val="clear" w:color="auto" w:fill="FFFFFF"/>
        <w:spacing w:before="300" w:beforeAutospacing="0" w:after="300" w:afterAutospacing="0"/>
        <w:rPr>
          <w:rFonts w:ascii="Segoe UI" w:hAnsi="Segoe UI" w:cs="Segoe UI"/>
          <w:color w:val="30373E"/>
          <w:sz w:val="23"/>
          <w:szCs w:val="23"/>
        </w:rPr>
      </w:pPr>
      <w:r>
        <w:rPr>
          <w:rFonts w:ascii="Segoe UI" w:hAnsi="Segoe UI" w:cs="Segoe UI"/>
          <w:color w:val="30373E"/>
          <w:sz w:val="23"/>
          <w:szCs w:val="23"/>
        </w:rPr>
        <w:t>Кроме того, важно не переусердствовать с терминами. Все-таки тексты публицистического стиля должны быть понятны массовой аудитории: использовал понятие «правовой нигилизм» — будь добр и объясни тогда, что это обозначает (p.s.: правовой нигилизм — это отрицание законов и правил/норм поведения).</w:t>
      </w:r>
    </w:p>
    <w:p w14:paraId="2A652CEB" w14:textId="0B20DEB7" w:rsidR="00B34D53" w:rsidRPr="00B34D53" w:rsidRDefault="00B34D53" w:rsidP="00C319B7">
      <w:pPr>
        <w:shd w:val="clear" w:color="auto" w:fill="FFFFFF"/>
        <w:spacing w:before="300" w:after="180" w:line="240" w:lineRule="auto"/>
        <w:outlineLvl w:val="1"/>
        <w:rPr>
          <w:rFonts w:ascii="Segoe UI" w:eastAsia="Times New Roman" w:hAnsi="Segoe UI" w:cs="Segoe UI"/>
          <w:color w:val="23282D"/>
          <w:sz w:val="36"/>
          <w:szCs w:val="36"/>
          <w:lang w:val="ru-KZ" w:eastAsia="ru-KZ"/>
        </w:rPr>
      </w:pPr>
      <w:r w:rsidRPr="00B34D53">
        <w:rPr>
          <w:rFonts w:ascii="Segoe UI" w:eastAsia="Times New Roman" w:hAnsi="Segoe UI" w:cs="Segoe UI"/>
          <w:color w:val="23282D"/>
          <w:sz w:val="36"/>
          <w:szCs w:val="36"/>
          <w:lang w:val="ru-KZ" w:eastAsia="ru-KZ"/>
        </w:rPr>
        <w:t>Жанры публицистического стиля речи</w:t>
      </w:r>
    </w:p>
    <w:p w14:paraId="0678F948"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Выделяют 3 жанра публицистического стиля:</w:t>
      </w:r>
    </w:p>
    <w:p w14:paraId="6A0004B0" w14:textId="77777777" w:rsidR="00B34D53" w:rsidRPr="00B34D53" w:rsidRDefault="00B34D53" w:rsidP="00B34D53">
      <w:pPr>
        <w:numPr>
          <w:ilvl w:val="0"/>
          <w:numId w:val="1"/>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hyperlink r:id="rId9" w:tgtFrame="_blank" w:history="1">
        <w:r w:rsidRPr="00B34D53">
          <w:rPr>
            <w:rFonts w:ascii="Segoe UI" w:eastAsia="Times New Roman" w:hAnsi="Segoe UI" w:cs="Segoe UI"/>
            <w:b/>
            <w:bCs/>
            <w:color w:val="BF9B46"/>
            <w:sz w:val="23"/>
            <w:szCs w:val="23"/>
            <w:u w:val="single"/>
            <w:lang w:val="ru-KZ" w:eastAsia="ru-KZ"/>
          </w:rPr>
          <w:t>Информационный</w:t>
        </w:r>
      </w:hyperlink>
      <w:r w:rsidRPr="00B34D53">
        <w:rPr>
          <w:rFonts w:ascii="Segoe UI" w:eastAsia="Times New Roman" w:hAnsi="Segoe UI" w:cs="Segoe UI"/>
          <w:color w:val="30373E"/>
          <w:sz w:val="23"/>
          <w:szCs w:val="23"/>
          <w:lang w:val="ru-KZ" w:eastAsia="ru-KZ"/>
        </w:rPr>
        <w:t> (репортаж, интервью, заметка, отчет). Главная функция — сообщение информации: что, где, когда, при каких обстоятельствах произошло или произойдет.</w:t>
      </w:r>
    </w:p>
    <w:p w14:paraId="1DC0C35C" w14:textId="77777777" w:rsidR="00B34D53" w:rsidRPr="00B34D53" w:rsidRDefault="00B34D53" w:rsidP="00B34D53">
      <w:pPr>
        <w:numPr>
          <w:ilvl w:val="0"/>
          <w:numId w:val="1"/>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hyperlink r:id="rId10" w:tgtFrame="_blank" w:history="1">
        <w:r w:rsidRPr="00B34D53">
          <w:rPr>
            <w:rFonts w:ascii="Segoe UI" w:eastAsia="Times New Roman" w:hAnsi="Segoe UI" w:cs="Segoe UI"/>
            <w:b/>
            <w:bCs/>
            <w:color w:val="BF9B46"/>
            <w:sz w:val="23"/>
            <w:szCs w:val="23"/>
            <w:u w:val="single"/>
            <w:lang w:val="ru-KZ" w:eastAsia="ru-KZ"/>
          </w:rPr>
          <w:t>Аналитический</w:t>
        </w:r>
      </w:hyperlink>
      <w:r w:rsidRPr="00B34D53">
        <w:rPr>
          <w:rFonts w:ascii="Segoe UI" w:eastAsia="Times New Roman" w:hAnsi="Segoe UI" w:cs="Segoe UI"/>
          <w:color w:val="30373E"/>
          <w:sz w:val="23"/>
          <w:szCs w:val="23"/>
          <w:lang w:val="ru-KZ" w:eastAsia="ru-KZ"/>
        </w:rPr>
        <w:t> (беседа, рецензия, статья, обзор, корреспонденция). Главная функция — воздействие на публику. Присутствуют рассуждения автора, аргументация, анализ события, личные выводы и оценка происходящего.</w:t>
      </w:r>
    </w:p>
    <w:p w14:paraId="071357B9" w14:textId="77777777" w:rsidR="00B34D53" w:rsidRPr="00B34D53" w:rsidRDefault="00B34D53" w:rsidP="00B34D53">
      <w:pPr>
        <w:numPr>
          <w:ilvl w:val="0"/>
          <w:numId w:val="1"/>
        </w:numPr>
        <w:shd w:val="clear" w:color="auto" w:fill="FFFFFF"/>
        <w:spacing w:before="100" w:beforeAutospacing="1" w:after="0" w:line="240" w:lineRule="auto"/>
        <w:ind w:left="1320"/>
        <w:rPr>
          <w:rFonts w:ascii="Segoe UI" w:eastAsia="Times New Roman" w:hAnsi="Segoe UI" w:cs="Segoe UI"/>
          <w:color w:val="30373E"/>
          <w:sz w:val="23"/>
          <w:szCs w:val="23"/>
          <w:lang w:val="ru-KZ" w:eastAsia="ru-KZ"/>
        </w:rPr>
      </w:pPr>
      <w:hyperlink r:id="rId11" w:tgtFrame="_blank" w:history="1">
        <w:r w:rsidRPr="00B34D53">
          <w:rPr>
            <w:rFonts w:ascii="Segoe UI" w:eastAsia="Times New Roman" w:hAnsi="Segoe UI" w:cs="Segoe UI"/>
            <w:b/>
            <w:bCs/>
            <w:color w:val="BF9B46"/>
            <w:sz w:val="23"/>
            <w:szCs w:val="23"/>
            <w:u w:val="single"/>
            <w:lang w:val="ru-KZ" w:eastAsia="ru-KZ"/>
          </w:rPr>
          <w:t>Художест</w:t>
        </w:r>
      </w:hyperlink>
      <w:hyperlink r:id="rId12" w:tgtFrame="_blank" w:history="1">
        <w:r w:rsidRPr="00B34D53">
          <w:rPr>
            <w:rFonts w:ascii="Segoe UI" w:eastAsia="Times New Roman" w:hAnsi="Segoe UI" w:cs="Segoe UI"/>
            <w:b/>
            <w:bCs/>
            <w:color w:val="BF9B46"/>
            <w:sz w:val="23"/>
            <w:szCs w:val="23"/>
            <w:u w:val="single"/>
            <w:lang w:val="ru-KZ" w:eastAsia="ru-KZ"/>
          </w:rPr>
          <w:t>венно-публицистический</w:t>
        </w:r>
      </w:hyperlink>
      <w:r w:rsidRPr="00B34D53">
        <w:rPr>
          <w:rFonts w:ascii="Segoe UI" w:eastAsia="Times New Roman" w:hAnsi="Segoe UI" w:cs="Segoe UI"/>
          <w:b/>
          <w:bCs/>
          <w:color w:val="30373E"/>
          <w:sz w:val="23"/>
          <w:szCs w:val="23"/>
          <w:lang w:val="ru-KZ" w:eastAsia="ru-KZ"/>
        </w:rPr>
        <w:t> </w:t>
      </w:r>
      <w:r w:rsidRPr="00B34D53">
        <w:rPr>
          <w:rFonts w:ascii="Segoe UI" w:eastAsia="Times New Roman" w:hAnsi="Segoe UI" w:cs="Segoe UI"/>
          <w:color w:val="30373E"/>
          <w:sz w:val="23"/>
          <w:szCs w:val="23"/>
          <w:lang w:val="ru-KZ" w:eastAsia="ru-KZ"/>
        </w:rPr>
        <w:t>(очерк, фельетон, памфлет, эссе). Используется для получения образного, эмоционального представления о событии или факте.</w:t>
      </w:r>
    </w:p>
    <w:p w14:paraId="0C1909A2"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Рассмотрим подробнее каждый жанр.</w:t>
      </w:r>
    </w:p>
    <w:p w14:paraId="2B025488" w14:textId="77777777" w:rsidR="00B34D53" w:rsidRPr="00B34D53" w:rsidRDefault="00B34D53" w:rsidP="00B34D53">
      <w:pPr>
        <w:shd w:val="clear" w:color="auto" w:fill="FFFFFF"/>
        <w:spacing w:before="300" w:after="180" w:line="240" w:lineRule="auto"/>
        <w:outlineLvl w:val="1"/>
        <w:rPr>
          <w:rFonts w:ascii="Segoe UI" w:eastAsia="Times New Roman" w:hAnsi="Segoe UI" w:cs="Segoe UI"/>
          <w:color w:val="23282D"/>
          <w:sz w:val="36"/>
          <w:szCs w:val="36"/>
          <w:lang w:val="ru-KZ" w:eastAsia="ru-KZ"/>
        </w:rPr>
      </w:pPr>
      <w:r w:rsidRPr="00B34D53">
        <w:rPr>
          <w:rFonts w:ascii="Segoe UI" w:eastAsia="Times New Roman" w:hAnsi="Segoe UI" w:cs="Segoe UI"/>
          <w:color w:val="23282D"/>
          <w:sz w:val="36"/>
          <w:szCs w:val="36"/>
          <w:lang w:val="ru-KZ" w:eastAsia="ru-KZ"/>
        </w:rPr>
        <w:t>Публицистический стиль речи: </w:t>
      </w:r>
      <w:hyperlink r:id="rId13" w:tgtFrame="_blank" w:history="1">
        <w:r w:rsidRPr="00B34D53">
          <w:rPr>
            <w:rFonts w:ascii="Segoe UI" w:eastAsia="Times New Roman" w:hAnsi="Segoe UI" w:cs="Segoe UI"/>
            <w:color w:val="BF9B46"/>
            <w:sz w:val="36"/>
            <w:szCs w:val="36"/>
            <w:u w:val="single"/>
            <w:lang w:val="ru-KZ" w:eastAsia="ru-KZ"/>
          </w:rPr>
          <w:t>информационный жанр</w:t>
        </w:r>
      </w:hyperlink>
    </w:p>
    <w:p w14:paraId="1371A9AB"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hyperlink r:id="rId14" w:tgtFrame="_blank" w:history="1">
        <w:r w:rsidRPr="00B34D53">
          <w:rPr>
            <w:rFonts w:ascii="Segoe UI" w:eastAsia="Times New Roman" w:hAnsi="Segoe UI" w:cs="Segoe UI"/>
            <w:b/>
            <w:bCs/>
            <w:color w:val="BF9B46"/>
            <w:sz w:val="23"/>
            <w:szCs w:val="23"/>
            <w:u w:val="single"/>
            <w:lang w:val="ru-KZ" w:eastAsia="ru-KZ"/>
          </w:rPr>
          <w:t>Заметка</w:t>
        </w:r>
      </w:hyperlink>
      <w:r w:rsidRPr="00B34D53">
        <w:rPr>
          <w:rFonts w:ascii="Segoe UI" w:eastAsia="Times New Roman" w:hAnsi="Segoe UI" w:cs="Segoe UI"/>
          <w:color w:val="30373E"/>
          <w:sz w:val="23"/>
          <w:szCs w:val="23"/>
          <w:lang w:val="ru-KZ" w:eastAsia="ru-KZ"/>
        </w:rPr>
        <w:t> — краткое сообщение о новом событии или факте. Главные черты: достоверность факта, новизна, краткость.</w:t>
      </w:r>
    </w:p>
    <w:p w14:paraId="0A86CACF"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Пример:</w:t>
      </w:r>
    </w:p>
    <w:p w14:paraId="701F17D3"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i/>
          <w:iCs/>
          <w:color w:val="30373E"/>
          <w:sz w:val="23"/>
          <w:szCs w:val="23"/>
          <w:lang w:val="ru-KZ" w:eastAsia="ru-KZ"/>
        </w:rPr>
        <w:t>«Поправки в Конституцию РФ, которые одобрили более трех четвертей проголосовавших граждан, в субботу, 4 июля, вступили в силу. Обновленный текст основного закона страны уже опубликовала «Российская газета». В Конституцию внесено 206 поправок. В связи с этим потребуется изменить 98 действующих законов.»</w:t>
      </w:r>
      <w:r w:rsidRPr="00B34D53">
        <w:rPr>
          <w:rFonts w:ascii="Segoe UI" w:eastAsia="Times New Roman" w:hAnsi="Segoe UI" w:cs="Segoe UI"/>
          <w:color w:val="30373E"/>
          <w:sz w:val="23"/>
          <w:szCs w:val="23"/>
          <w:lang w:val="ru-KZ" w:eastAsia="ru-KZ"/>
        </w:rPr>
        <w:t>(Аргументы и Факты </w:t>
      </w:r>
      <w:hyperlink r:id="rId15" w:history="1">
        <w:r w:rsidRPr="00B34D53">
          <w:rPr>
            <w:rFonts w:ascii="Segoe UI" w:eastAsia="Times New Roman" w:hAnsi="Segoe UI" w:cs="Segoe UI"/>
            <w:color w:val="BF9B46"/>
            <w:sz w:val="23"/>
            <w:szCs w:val="23"/>
            <w:u w:val="single"/>
            <w:lang w:val="ru-KZ" w:eastAsia="ru-KZ"/>
          </w:rPr>
          <w:t>AIF.ru</w:t>
        </w:r>
      </w:hyperlink>
      <w:r w:rsidRPr="00B34D53">
        <w:rPr>
          <w:rFonts w:ascii="Segoe UI" w:eastAsia="Times New Roman" w:hAnsi="Segoe UI" w:cs="Segoe UI"/>
          <w:color w:val="30373E"/>
          <w:sz w:val="23"/>
          <w:szCs w:val="23"/>
          <w:lang w:val="ru-KZ" w:eastAsia="ru-KZ"/>
        </w:rPr>
        <w:t> )</w:t>
      </w:r>
    </w:p>
    <w:p w14:paraId="73E1F56E"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Репортаж</w:t>
      </w:r>
      <w:r w:rsidRPr="00B34D53">
        <w:rPr>
          <w:rFonts w:ascii="Segoe UI" w:eastAsia="Times New Roman" w:hAnsi="Segoe UI" w:cs="Segoe UI"/>
          <w:color w:val="30373E"/>
          <w:sz w:val="23"/>
          <w:szCs w:val="23"/>
          <w:lang w:val="ru-KZ" w:eastAsia="ru-KZ"/>
        </w:rPr>
        <w:t> — сообщение с места события. Черты: оперативность, объективное освещение событий, репортер является очевидцем или участником происходящего.</w:t>
      </w:r>
    </w:p>
    <w:p w14:paraId="3E917FDC"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Пример: </w:t>
      </w:r>
      <w:r w:rsidRPr="00B34D53">
        <w:rPr>
          <w:rFonts w:ascii="Segoe UI" w:eastAsia="Times New Roman" w:hAnsi="Segoe UI" w:cs="Segoe UI"/>
          <w:i/>
          <w:iCs/>
          <w:color w:val="30373E"/>
          <w:sz w:val="23"/>
          <w:szCs w:val="23"/>
          <w:lang w:val="ru-KZ" w:eastAsia="ru-KZ"/>
        </w:rPr>
        <w:t>телевизионный репортаж (прямая трансляция с места событий), репортаж в печатных СМИ после сбора и обработки информации.</w:t>
      </w:r>
    </w:p>
    <w:p w14:paraId="6EE30159"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Интервью </w:t>
      </w:r>
      <w:r w:rsidRPr="00B34D53">
        <w:rPr>
          <w:rFonts w:ascii="Segoe UI" w:eastAsia="Times New Roman" w:hAnsi="Segoe UI" w:cs="Segoe UI"/>
          <w:color w:val="30373E"/>
          <w:sz w:val="23"/>
          <w:szCs w:val="23"/>
          <w:lang w:val="ru-KZ" w:eastAsia="ru-KZ"/>
        </w:rPr>
        <w:t>— получение информации в ходе разговора интервьюера (журналиста) с собеседником.</w:t>
      </w:r>
    </w:p>
    <w:p w14:paraId="15B798CA"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Примеры: </w:t>
      </w:r>
      <w:r w:rsidRPr="00B34D53">
        <w:rPr>
          <w:rFonts w:ascii="Segoe UI" w:eastAsia="Times New Roman" w:hAnsi="Segoe UI" w:cs="Segoe UI"/>
          <w:i/>
          <w:iCs/>
          <w:color w:val="30373E"/>
          <w:sz w:val="23"/>
          <w:szCs w:val="23"/>
          <w:lang w:val="ru-KZ" w:eastAsia="ru-KZ"/>
        </w:rPr>
        <w:t>информационное интервью для сбора актуальных данных о произошедшей авиакатастрофе ( например, опрос очевидцев); интервью-расследование; персональное интервью или интервью-портрет.</w:t>
      </w:r>
    </w:p>
    <w:p w14:paraId="3F6D2EC3"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Отчет </w:t>
      </w:r>
      <w:r w:rsidRPr="00B34D53">
        <w:rPr>
          <w:rFonts w:ascii="Segoe UI" w:eastAsia="Times New Roman" w:hAnsi="Segoe UI" w:cs="Segoe UI"/>
          <w:color w:val="30373E"/>
          <w:sz w:val="23"/>
          <w:szCs w:val="23"/>
          <w:lang w:val="ru-KZ" w:eastAsia="ru-KZ"/>
        </w:rPr>
        <w:t>— хронологически последовательное, детализированное сообщение о событии.</w:t>
      </w:r>
      <w:r w:rsidRPr="00B34D53">
        <w:rPr>
          <w:rFonts w:ascii="Segoe UI" w:eastAsia="Times New Roman" w:hAnsi="Segoe UI" w:cs="Segoe UI"/>
          <w:color w:val="30373E"/>
          <w:sz w:val="23"/>
          <w:szCs w:val="23"/>
          <w:lang w:val="ru-KZ" w:eastAsia="ru-KZ"/>
        </w:rPr>
        <w:br/>
        <w:t>Пример: </w:t>
      </w:r>
      <w:r w:rsidRPr="00B34D53">
        <w:rPr>
          <w:rFonts w:ascii="Segoe UI" w:eastAsia="Times New Roman" w:hAnsi="Segoe UI" w:cs="Segoe UI"/>
          <w:i/>
          <w:iCs/>
          <w:color w:val="30373E"/>
          <w:sz w:val="23"/>
          <w:szCs w:val="23"/>
          <w:lang w:val="ru-KZ" w:eastAsia="ru-KZ"/>
        </w:rPr>
        <w:t>отчет о военных действиях, отчет о результатах собрания, о конференции, о правительственном или судебном заседании.</w:t>
      </w:r>
    </w:p>
    <w:p w14:paraId="5AA7BD37" w14:textId="77777777" w:rsidR="00B34D53" w:rsidRPr="00B34D53" w:rsidRDefault="00B34D53" w:rsidP="00B34D53">
      <w:pPr>
        <w:shd w:val="clear" w:color="auto" w:fill="FFFFFF"/>
        <w:spacing w:before="300" w:after="180" w:line="240" w:lineRule="auto"/>
        <w:outlineLvl w:val="1"/>
        <w:rPr>
          <w:rFonts w:ascii="Segoe UI" w:eastAsia="Times New Roman" w:hAnsi="Segoe UI" w:cs="Segoe UI"/>
          <w:color w:val="23282D"/>
          <w:sz w:val="36"/>
          <w:szCs w:val="36"/>
          <w:lang w:val="ru-KZ" w:eastAsia="ru-KZ"/>
        </w:rPr>
      </w:pPr>
      <w:r w:rsidRPr="00B34D53">
        <w:rPr>
          <w:rFonts w:ascii="Segoe UI" w:eastAsia="Times New Roman" w:hAnsi="Segoe UI" w:cs="Segoe UI"/>
          <w:color w:val="23282D"/>
          <w:sz w:val="36"/>
          <w:szCs w:val="36"/>
          <w:lang w:val="ru-KZ" w:eastAsia="ru-KZ"/>
        </w:rPr>
        <w:t>Публицистический стиль речи: </w:t>
      </w:r>
      <w:hyperlink r:id="rId16" w:tgtFrame="_blank" w:history="1">
        <w:r w:rsidRPr="00B34D53">
          <w:rPr>
            <w:rFonts w:ascii="Segoe UI" w:eastAsia="Times New Roman" w:hAnsi="Segoe UI" w:cs="Segoe UI"/>
            <w:color w:val="BF9B46"/>
            <w:sz w:val="36"/>
            <w:szCs w:val="36"/>
            <w:u w:val="single"/>
            <w:lang w:val="ru-KZ" w:eastAsia="ru-KZ"/>
          </w:rPr>
          <w:t>аналитический жанр</w:t>
        </w:r>
      </w:hyperlink>
    </w:p>
    <w:p w14:paraId="7012C0AB"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lastRenderedPageBreak/>
        <w:t>Беседа </w:t>
      </w:r>
      <w:r w:rsidRPr="00B34D53">
        <w:rPr>
          <w:rFonts w:ascii="Segoe UI" w:eastAsia="Times New Roman" w:hAnsi="Segoe UI" w:cs="Segoe UI"/>
          <w:color w:val="30373E"/>
          <w:sz w:val="23"/>
          <w:szCs w:val="23"/>
          <w:lang w:val="ru-KZ" w:eastAsia="ru-KZ"/>
        </w:rPr>
        <w:t>(диалог) — разновидность интервью, когда журналист выступает не просто в роли посредника между героем и зрителем, а общается с собеседником на равных благодаря своим достижениям, опыту и профессионализму.</w:t>
      </w:r>
    </w:p>
    <w:p w14:paraId="1A764A39"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Пример: </w:t>
      </w:r>
      <w:r w:rsidRPr="00B34D53">
        <w:rPr>
          <w:rFonts w:ascii="Segoe UI" w:eastAsia="Times New Roman" w:hAnsi="Segoe UI" w:cs="Segoe UI"/>
          <w:i/>
          <w:iCs/>
          <w:color w:val="30373E"/>
          <w:sz w:val="23"/>
          <w:szCs w:val="23"/>
          <w:lang w:val="ru-KZ" w:eastAsia="ru-KZ"/>
        </w:rPr>
        <w:t>телевизионное шоу с приглашенными артистами — «Наедине со всеми» с Юлией Меньшовой.</w:t>
      </w:r>
    </w:p>
    <w:p w14:paraId="470A27FA"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hyperlink r:id="rId17" w:tgtFrame="_blank" w:history="1">
        <w:r w:rsidRPr="00B34D53">
          <w:rPr>
            <w:rFonts w:ascii="Segoe UI" w:eastAsia="Times New Roman" w:hAnsi="Segoe UI" w:cs="Segoe UI"/>
            <w:b/>
            <w:bCs/>
            <w:color w:val="BF9B46"/>
            <w:sz w:val="23"/>
            <w:szCs w:val="23"/>
            <w:u w:val="single"/>
            <w:lang w:val="ru-KZ" w:eastAsia="ru-KZ"/>
          </w:rPr>
          <w:t>Рецензия</w:t>
        </w:r>
      </w:hyperlink>
      <w:r w:rsidRPr="00B34D53">
        <w:rPr>
          <w:rFonts w:ascii="Segoe UI" w:eastAsia="Times New Roman" w:hAnsi="Segoe UI" w:cs="Segoe UI"/>
          <w:color w:val="30373E"/>
          <w:sz w:val="23"/>
          <w:szCs w:val="23"/>
          <w:lang w:val="ru-KZ" w:eastAsia="ru-KZ"/>
        </w:rPr>
        <w:t> — критический отзыв, который содержит в себе оценку и краткий анализ произведения художественной литературы, науки, искусства, журналистики и др.</w:t>
      </w:r>
    </w:p>
    <w:p w14:paraId="6BAC6F4B"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Пример: </w:t>
      </w:r>
      <w:r w:rsidRPr="00B34D53">
        <w:rPr>
          <w:rFonts w:ascii="Segoe UI" w:eastAsia="Times New Roman" w:hAnsi="Segoe UI" w:cs="Segoe UI"/>
          <w:i/>
          <w:iCs/>
          <w:color w:val="30373E"/>
          <w:sz w:val="23"/>
          <w:szCs w:val="23"/>
          <w:lang w:val="ru-KZ" w:eastAsia="ru-KZ"/>
        </w:rPr>
        <w:t>рецензия на книгу (примеры рецензий есть на сайте «Литературная газета» lgz.ru) , рецензия на спектакль, кинофильм, телепередачу, игру.</w:t>
      </w:r>
    </w:p>
    <w:p w14:paraId="51368968"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Статья </w:t>
      </w:r>
      <w:r w:rsidRPr="00B34D53">
        <w:rPr>
          <w:rFonts w:ascii="Segoe UI" w:eastAsia="Times New Roman" w:hAnsi="Segoe UI" w:cs="Segoe UI"/>
          <w:color w:val="30373E"/>
          <w:sz w:val="23"/>
          <w:szCs w:val="23"/>
          <w:lang w:val="ru-KZ" w:eastAsia="ru-KZ"/>
        </w:rPr>
        <w:t>— жанр журналистики, в котором выражается аргументированная точка зрения автора на общественные процессы, на различные актуальные события или явления. Прочитав аналитическую статью, читатель получает нужную ему информацию и далее самостоятельно размышляет над интересующими его вопросами.</w:t>
      </w:r>
    </w:p>
    <w:p w14:paraId="344229AF"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Предметом статьи является не само событие, процессы или явления, а последствия, которые они вызывают.</w:t>
      </w:r>
    </w:p>
    <w:p w14:paraId="6945DC50"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Пример: </w:t>
      </w:r>
      <w:r w:rsidRPr="00B34D53">
        <w:rPr>
          <w:rFonts w:ascii="Segoe UI" w:eastAsia="Times New Roman" w:hAnsi="Segoe UI" w:cs="Segoe UI"/>
          <w:i/>
          <w:iCs/>
          <w:color w:val="30373E"/>
          <w:sz w:val="23"/>
          <w:szCs w:val="23"/>
          <w:lang w:val="ru-KZ" w:eastAsia="ru-KZ"/>
        </w:rPr>
        <w:t>общеисследовательская статья о политическом развитии страны, практико-аналитическая статья о росте цен на продукты, полемическая статья (спор) о преподавании основ православной культуры.</w:t>
      </w:r>
    </w:p>
    <w:p w14:paraId="3821DCAD"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Аналитическая корреспонденция </w:t>
      </w:r>
      <w:r w:rsidRPr="00B34D53">
        <w:rPr>
          <w:rFonts w:ascii="Segoe UI" w:eastAsia="Times New Roman" w:hAnsi="Segoe UI" w:cs="Segoe UI"/>
          <w:color w:val="30373E"/>
          <w:sz w:val="23"/>
          <w:szCs w:val="23"/>
          <w:lang w:val="ru-KZ" w:eastAsia="ru-KZ"/>
        </w:rPr>
        <w:t>— это сообщение, которое дает информацию о событии или явлении (обычно это один какой-то значительный факт). Аналитическая корреспонденция может включать фрагменты «живого» репортажа или пересказ происходящего, но обязательно в таком сообщении присутствует выяснение причин события/явления, определение его ценности и значимости для общества, прогнозирование его дальнейшего развития. Первоисточником такого сообщения всегда является сам автор публикации (корреспондент).</w:t>
      </w:r>
    </w:p>
    <w:p w14:paraId="061BBD1B"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Пример: </w:t>
      </w:r>
      <w:r w:rsidRPr="00B34D53">
        <w:rPr>
          <w:rFonts w:ascii="Segoe UI" w:eastAsia="Times New Roman" w:hAnsi="Segoe UI" w:cs="Segoe UI"/>
          <w:i/>
          <w:iCs/>
          <w:color w:val="30373E"/>
          <w:sz w:val="23"/>
          <w:szCs w:val="23"/>
          <w:lang w:val="ru-KZ" w:eastAsia="ru-KZ"/>
        </w:rPr>
        <w:t>Описание достаточно необычного события – спасения человека, пораженного ударом молнии. Именно этому событию посвящена основная часть публикации. Описывая его, журналист использует информацию, полученную от самой пострадавшей, ее родителей, ее спасителей, других людей. Описанием самого события дело не ограничивается. Автор осуществляет причинно-следственный анализ случившегося, ищет ответ на вопросы, которые мучают Далю Ралене, ее родителей, их знакомых: почему молния угодила именно в эту женщину? Почему она все-таки оказалась живой?.</w:t>
      </w:r>
    </w:p>
    <w:p w14:paraId="713269A1" w14:textId="77777777" w:rsidR="00B34D53" w:rsidRPr="00B34D53" w:rsidRDefault="00B34D53" w:rsidP="00B34D53">
      <w:pPr>
        <w:shd w:val="clear" w:color="auto" w:fill="FFFFFF"/>
        <w:spacing w:before="300" w:after="180" w:line="240" w:lineRule="auto"/>
        <w:outlineLvl w:val="1"/>
        <w:rPr>
          <w:rFonts w:ascii="Segoe UI" w:eastAsia="Times New Roman" w:hAnsi="Segoe UI" w:cs="Segoe UI"/>
          <w:color w:val="23282D"/>
          <w:sz w:val="36"/>
          <w:szCs w:val="36"/>
          <w:lang w:val="ru-KZ" w:eastAsia="ru-KZ"/>
        </w:rPr>
      </w:pPr>
      <w:r w:rsidRPr="00B34D53">
        <w:rPr>
          <w:rFonts w:ascii="Segoe UI" w:eastAsia="Times New Roman" w:hAnsi="Segoe UI" w:cs="Segoe UI"/>
          <w:color w:val="23282D"/>
          <w:sz w:val="36"/>
          <w:szCs w:val="36"/>
          <w:lang w:val="ru-KZ" w:eastAsia="ru-KZ"/>
        </w:rPr>
        <w:t>Публицистический стиль речи: </w:t>
      </w:r>
      <w:hyperlink r:id="rId18" w:tgtFrame="_blank" w:history="1">
        <w:r w:rsidRPr="00B34D53">
          <w:rPr>
            <w:rFonts w:ascii="Segoe UI" w:eastAsia="Times New Roman" w:hAnsi="Segoe UI" w:cs="Segoe UI"/>
            <w:color w:val="BF9B46"/>
            <w:sz w:val="36"/>
            <w:szCs w:val="36"/>
            <w:u w:val="single"/>
            <w:lang w:val="ru-KZ" w:eastAsia="ru-KZ"/>
          </w:rPr>
          <w:t>художественно-публицистический жанр</w:t>
        </w:r>
      </w:hyperlink>
    </w:p>
    <w:p w14:paraId="360B47DD"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hyperlink r:id="rId19" w:tgtFrame="_blank" w:history="1">
        <w:r w:rsidRPr="00B34D53">
          <w:rPr>
            <w:rFonts w:ascii="Segoe UI" w:eastAsia="Times New Roman" w:hAnsi="Segoe UI" w:cs="Segoe UI"/>
            <w:b/>
            <w:bCs/>
            <w:color w:val="BF9B46"/>
            <w:sz w:val="23"/>
            <w:szCs w:val="23"/>
            <w:u w:val="single"/>
            <w:lang w:val="ru-KZ" w:eastAsia="ru-KZ"/>
          </w:rPr>
          <w:t>Очерк</w:t>
        </w:r>
      </w:hyperlink>
      <w:r w:rsidRPr="00B34D53">
        <w:rPr>
          <w:rFonts w:ascii="Segoe UI" w:eastAsia="Times New Roman" w:hAnsi="Segoe UI" w:cs="Segoe UI"/>
          <w:color w:val="30373E"/>
          <w:sz w:val="23"/>
          <w:szCs w:val="23"/>
          <w:lang w:val="ru-KZ" w:eastAsia="ru-KZ"/>
        </w:rPr>
        <w:t> — журналист не просто описывает проблему, событие или портрет человека, основываясь на фактических данных, но и применяет художественные методы выразительности.</w:t>
      </w:r>
    </w:p>
    <w:p w14:paraId="69D0C538"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Пример: </w:t>
      </w:r>
      <w:r w:rsidRPr="00B34D53">
        <w:rPr>
          <w:rFonts w:ascii="Segoe UI" w:eastAsia="Times New Roman" w:hAnsi="Segoe UI" w:cs="Segoe UI"/>
          <w:i/>
          <w:iCs/>
          <w:color w:val="30373E"/>
          <w:sz w:val="23"/>
          <w:szCs w:val="23"/>
          <w:lang w:val="ru-KZ" w:eastAsia="ru-KZ"/>
        </w:rPr>
        <w:t>портретный очерк о жизни знаменитой личности; описание происшествий, встреч с людьми во время путешествия автора ( очерк А. С. Пушкина «Путешествие в Арзрум во время похода 1829 года»).</w:t>
      </w:r>
    </w:p>
    <w:p w14:paraId="092AF0AE"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Эссе </w:t>
      </w:r>
      <w:r w:rsidRPr="00B34D53">
        <w:rPr>
          <w:rFonts w:ascii="Segoe UI" w:eastAsia="Times New Roman" w:hAnsi="Segoe UI" w:cs="Segoe UI"/>
          <w:color w:val="30373E"/>
          <w:sz w:val="23"/>
          <w:szCs w:val="23"/>
          <w:lang w:val="ru-KZ" w:eastAsia="ru-KZ"/>
        </w:rPr>
        <w:t>— очерк, сочинение небольшого объема (обычно 300-500 слов), написанное в свободной манере повествования. Это литературный жанр, в котором автор выражает личный взгляд на определенную проблему, свои переживания или точку зрения по какому-то вопросу.</w:t>
      </w:r>
    </w:p>
    <w:p w14:paraId="4F5FF5F0"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Эссе пишется в свободной манере с ярко выраженной позицией автора, поэтому текст получается живым и эмоциональным. Автор может написать эссе от 1-го или 3-го лица (чаще).</w:t>
      </w:r>
    </w:p>
    <w:p w14:paraId="2F6AD0E7"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Эссе свойственны образность, разговорный стиль повествования, откровенность и нацеленность на массовую аудиторию.</w:t>
      </w:r>
    </w:p>
    <w:p w14:paraId="2FDD0A28"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Пример: </w:t>
      </w:r>
      <w:r w:rsidRPr="00B34D53">
        <w:rPr>
          <w:rFonts w:ascii="Segoe UI" w:eastAsia="Times New Roman" w:hAnsi="Segoe UI" w:cs="Segoe UI"/>
          <w:i/>
          <w:iCs/>
          <w:color w:val="30373E"/>
          <w:sz w:val="23"/>
          <w:szCs w:val="23"/>
          <w:lang w:val="ru-KZ" w:eastAsia="ru-KZ"/>
        </w:rPr>
        <w:t>к эссеистам 19 века относятся Оскар Уайльд, Артур Шопенгауэр, Фридрих Вильгельм Ницше и многие другие.</w:t>
      </w:r>
    </w:p>
    <w:p w14:paraId="4DDB6B02"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hyperlink r:id="rId20" w:tgtFrame="_blank" w:history="1">
        <w:r w:rsidRPr="00B34D53">
          <w:rPr>
            <w:rFonts w:ascii="Segoe UI" w:eastAsia="Times New Roman" w:hAnsi="Segoe UI" w:cs="Segoe UI"/>
            <w:color w:val="BF9B46"/>
            <w:sz w:val="23"/>
            <w:szCs w:val="23"/>
            <w:u w:val="single"/>
            <w:lang w:val="ru-KZ" w:eastAsia="ru-KZ"/>
          </w:rPr>
          <w:t>Статья «Инструкция по написанию эссе».</w:t>
        </w:r>
      </w:hyperlink>
    </w:p>
    <w:p w14:paraId="75A51AB1"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Фельетон</w:t>
      </w:r>
      <w:r w:rsidRPr="00B34D53">
        <w:rPr>
          <w:rFonts w:ascii="Segoe UI" w:eastAsia="Times New Roman" w:hAnsi="Segoe UI" w:cs="Segoe UI"/>
          <w:color w:val="30373E"/>
          <w:sz w:val="23"/>
          <w:szCs w:val="23"/>
          <w:lang w:val="ru-KZ" w:eastAsia="ru-KZ"/>
        </w:rPr>
        <w:t> — короткая заметка, очерк, статья сатирического характера, главной задачей которой является высмеивание «зла».</w:t>
      </w:r>
    </w:p>
    <w:p w14:paraId="59FDF8E0"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Пример: </w:t>
      </w:r>
      <w:r w:rsidRPr="00B34D53">
        <w:rPr>
          <w:rFonts w:ascii="Segoe UI" w:eastAsia="Times New Roman" w:hAnsi="Segoe UI" w:cs="Segoe UI"/>
          <w:i/>
          <w:iCs/>
          <w:color w:val="30373E"/>
          <w:sz w:val="23"/>
          <w:szCs w:val="23"/>
          <w:lang w:val="ru-KZ" w:eastAsia="ru-KZ"/>
        </w:rPr>
        <w:t>к фельетонистам относят таких писателей-сатириков, как М.Е. Салтыков-Щедрин, И.А. Ильф и Е.П. Петров.</w:t>
      </w:r>
    </w:p>
    <w:p w14:paraId="7F419DE3"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Памфлет </w:t>
      </w:r>
      <w:r w:rsidRPr="00B34D53">
        <w:rPr>
          <w:rFonts w:ascii="Segoe UI" w:eastAsia="Times New Roman" w:hAnsi="Segoe UI" w:cs="Segoe UI"/>
          <w:color w:val="30373E"/>
          <w:sz w:val="23"/>
          <w:szCs w:val="23"/>
          <w:lang w:val="ru-KZ" w:eastAsia="ru-KZ"/>
        </w:rPr>
        <w:t>— сатирическое произведение или статья, нацеленная на осмеяние определенных человеческих пороков, обличение и уничижение героя или героев, которые представляется автору носителем опасного общественного зла. При написании памфлет автор использует гротеск, гиперболу, иронию, сарказм.</w:t>
      </w:r>
    </w:p>
    <w:p w14:paraId="1352F89E"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Пример: </w:t>
      </w:r>
      <w:r w:rsidRPr="00B34D53">
        <w:rPr>
          <w:rFonts w:ascii="Segoe UI" w:eastAsia="Times New Roman" w:hAnsi="Segoe UI" w:cs="Segoe UI"/>
          <w:i/>
          <w:iCs/>
          <w:color w:val="30373E"/>
          <w:sz w:val="23"/>
          <w:szCs w:val="23"/>
          <w:lang w:val="ru-KZ" w:eastAsia="ru-KZ"/>
        </w:rPr>
        <w:t>«Письма к провинциалу» французского ученого, философа Блеза Паскаля, «Возроптавший улей, или Мошенники, ставшие честными» английского писателя Бернарда Мандевиля, отечественные памфлетисты Д.И. Писарев с памфлетом «Пчелы», А.М. Горький «Город желтого дьявола», Л.М. Леонов «Тень Барбароссы».</w:t>
      </w:r>
    </w:p>
    <w:p w14:paraId="71186F48" w14:textId="77777777" w:rsidR="00B34D53" w:rsidRPr="00B34D53" w:rsidRDefault="00B34D53" w:rsidP="00B34D53">
      <w:pPr>
        <w:shd w:val="clear" w:color="auto" w:fill="FFFFFF"/>
        <w:spacing w:before="300" w:after="180" w:line="240" w:lineRule="auto"/>
        <w:outlineLvl w:val="1"/>
        <w:rPr>
          <w:rFonts w:ascii="Segoe UI" w:eastAsia="Times New Roman" w:hAnsi="Segoe UI" w:cs="Segoe UI"/>
          <w:color w:val="23282D"/>
          <w:sz w:val="36"/>
          <w:szCs w:val="36"/>
          <w:lang w:val="ru-KZ" w:eastAsia="ru-KZ"/>
        </w:rPr>
      </w:pPr>
      <w:r w:rsidRPr="00B34D53">
        <w:rPr>
          <w:rFonts w:ascii="Segoe UI" w:eastAsia="Times New Roman" w:hAnsi="Segoe UI" w:cs="Segoe UI"/>
          <w:color w:val="23282D"/>
          <w:sz w:val="36"/>
          <w:szCs w:val="36"/>
          <w:lang w:val="ru-KZ" w:eastAsia="ru-KZ"/>
        </w:rPr>
        <w:t>Критерии отбора новостей</w:t>
      </w:r>
    </w:p>
    <w:p w14:paraId="51720B9A"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 xml:space="preserve">В первую очередь публицистический стиль ассоциируется с журналистикой и СМИ. Особое место в масс-медиа занимают новостные заметки: они пользуются спросом и привлекают основной процент трафика. Поэтому предлагаю уделить внимание одному </w:t>
      </w:r>
      <w:r w:rsidRPr="00B34D53">
        <w:rPr>
          <w:rFonts w:ascii="Segoe UI" w:eastAsia="Times New Roman" w:hAnsi="Segoe UI" w:cs="Segoe UI"/>
          <w:color w:val="30373E"/>
          <w:sz w:val="23"/>
          <w:szCs w:val="23"/>
          <w:lang w:val="ru-KZ" w:eastAsia="ru-KZ"/>
        </w:rPr>
        <w:lastRenderedPageBreak/>
        <w:t>очень интересному моменту: каким образом создается новостное сообщение и по каким критериям «отбирают» новости?</w:t>
      </w:r>
    </w:p>
    <w:p w14:paraId="1F33E2E5" w14:textId="77777777" w:rsidR="00B34D53" w:rsidRPr="00B34D53" w:rsidRDefault="00B34D53" w:rsidP="00B34D53">
      <w:pPr>
        <w:shd w:val="clear" w:color="auto" w:fill="FFFFFF"/>
        <w:spacing w:before="300" w:after="300" w:line="240" w:lineRule="auto"/>
        <w:rPr>
          <w:rFonts w:ascii="Segoe UI" w:eastAsia="Times New Roman" w:hAnsi="Segoe UI" w:cs="Segoe UI"/>
          <w:color w:val="30373E"/>
          <w:sz w:val="23"/>
          <w:szCs w:val="23"/>
          <w:lang w:val="ru-KZ" w:eastAsia="ru-KZ"/>
        </w:rPr>
      </w:pPr>
      <w:r w:rsidRPr="00B34D53">
        <w:rPr>
          <w:rFonts w:ascii="Segoe UI" w:eastAsia="Times New Roman" w:hAnsi="Segoe UI" w:cs="Segoe UI"/>
          <w:color w:val="30373E"/>
          <w:sz w:val="23"/>
          <w:szCs w:val="23"/>
          <w:lang w:val="ru-KZ" w:eastAsia="ru-KZ"/>
        </w:rPr>
        <w:t>Далее вы узнаете о 10 критериях отбора новостей:</w:t>
      </w:r>
    </w:p>
    <w:p w14:paraId="24943DC4" w14:textId="77777777" w:rsidR="00B34D53" w:rsidRPr="00B34D53" w:rsidRDefault="00B34D53" w:rsidP="00B34D53">
      <w:pPr>
        <w:numPr>
          <w:ilvl w:val="0"/>
          <w:numId w:val="2"/>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Актуальность</w:t>
      </w:r>
      <w:r w:rsidRPr="00B34D53">
        <w:rPr>
          <w:rFonts w:ascii="Segoe UI" w:eastAsia="Times New Roman" w:hAnsi="Segoe UI" w:cs="Segoe UI"/>
          <w:color w:val="30373E"/>
          <w:sz w:val="23"/>
          <w:szCs w:val="23"/>
          <w:lang w:val="ru-KZ" w:eastAsia="ru-KZ"/>
        </w:rPr>
        <w:t>. Новость должна соответствовать запросам и интересам аудитории. Жителям Киева не особо полезна информация о строительстве новой дороги в городке Мироновка.</w:t>
      </w:r>
    </w:p>
    <w:p w14:paraId="6612421F" w14:textId="77777777" w:rsidR="00B34D53" w:rsidRPr="00B34D53" w:rsidRDefault="00B34D53" w:rsidP="00B34D53">
      <w:pPr>
        <w:numPr>
          <w:ilvl w:val="0"/>
          <w:numId w:val="2"/>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Своевременность</w:t>
      </w:r>
      <w:r w:rsidRPr="00B34D53">
        <w:rPr>
          <w:rFonts w:ascii="Segoe UI" w:eastAsia="Times New Roman" w:hAnsi="Segoe UI" w:cs="Segoe UI"/>
          <w:color w:val="30373E"/>
          <w:sz w:val="23"/>
          <w:szCs w:val="23"/>
          <w:lang w:val="ru-KZ" w:eastAsia="ru-KZ"/>
        </w:rPr>
        <w:t>. Информация о событии должна быть свежей и появиться во время, никто не будет читать о результатах голосования спустя две недели после выборов.</w:t>
      </w:r>
    </w:p>
    <w:p w14:paraId="657F88C2" w14:textId="77777777" w:rsidR="00B34D53" w:rsidRPr="00B34D53" w:rsidRDefault="00B34D53" w:rsidP="00B34D53">
      <w:pPr>
        <w:numPr>
          <w:ilvl w:val="0"/>
          <w:numId w:val="2"/>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Ясность и однозначность.</w:t>
      </w:r>
      <w:r w:rsidRPr="00B34D53">
        <w:rPr>
          <w:rFonts w:ascii="Segoe UI" w:eastAsia="Times New Roman" w:hAnsi="Segoe UI" w:cs="Segoe UI"/>
          <w:color w:val="30373E"/>
          <w:sz w:val="23"/>
          <w:szCs w:val="23"/>
          <w:lang w:val="ru-KZ" w:eastAsia="ru-KZ"/>
        </w:rPr>
        <w:t> Простые, понятные новости более доступны для широкой публики и вызывают больший интерес.</w:t>
      </w:r>
    </w:p>
    <w:p w14:paraId="68AE7116" w14:textId="77777777" w:rsidR="00B34D53" w:rsidRPr="00B34D53" w:rsidRDefault="00B34D53" w:rsidP="00B34D53">
      <w:pPr>
        <w:numPr>
          <w:ilvl w:val="0"/>
          <w:numId w:val="2"/>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Предсказуемость</w:t>
      </w:r>
      <w:r w:rsidRPr="00B34D53">
        <w:rPr>
          <w:rFonts w:ascii="Segoe UI" w:eastAsia="Times New Roman" w:hAnsi="Segoe UI" w:cs="Segoe UI"/>
          <w:color w:val="30373E"/>
          <w:sz w:val="23"/>
          <w:szCs w:val="23"/>
          <w:lang w:val="ru-KZ" w:eastAsia="ru-KZ"/>
        </w:rPr>
        <w:t>. У значимых событий обычно есть конкретные даты проведения (например, день выборов, начало Олимпийских игр, дата проведения чемпионата по футболу). Поэтому с приближением такого события повышается интерес общественности, и новость приобретает большую ценность.</w:t>
      </w:r>
    </w:p>
    <w:p w14:paraId="07354771" w14:textId="77777777" w:rsidR="00B34D53" w:rsidRPr="00B34D53" w:rsidRDefault="00B34D53" w:rsidP="00B34D53">
      <w:pPr>
        <w:numPr>
          <w:ilvl w:val="0"/>
          <w:numId w:val="2"/>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Неожиданность</w:t>
      </w:r>
      <w:r w:rsidRPr="00B34D53">
        <w:rPr>
          <w:rFonts w:ascii="Segoe UI" w:eastAsia="Times New Roman" w:hAnsi="Segoe UI" w:cs="Segoe UI"/>
          <w:color w:val="30373E"/>
          <w:sz w:val="23"/>
          <w:szCs w:val="23"/>
          <w:lang w:val="ru-KZ" w:eastAsia="ru-KZ"/>
        </w:rPr>
        <w:t>. С другой стороны, непредсказуемые события и явления (природные катаклизмы, катастрофы или преступления) также вызывают интерес у общественности.</w:t>
      </w:r>
    </w:p>
    <w:p w14:paraId="2202637D" w14:textId="77777777" w:rsidR="00B34D53" w:rsidRPr="00B34D53" w:rsidRDefault="00B34D53" w:rsidP="00B34D53">
      <w:pPr>
        <w:numPr>
          <w:ilvl w:val="0"/>
          <w:numId w:val="2"/>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Значение и масштаб события</w:t>
      </w:r>
      <w:r w:rsidRPr="00B34D53">
        <w:rPr>
          <w:rFonts w:ascii="Segoe UI" w:eastAsia="Times New Roman" w:hAnsi="Segoe UI" w:cs="Segoe UI"/>
          <w:color w:val="30373E"/>
          <w:sz w:val="23"/>
          <w:szCs w:val="23"/>
          <w:lang w:val="ru-KZ" w:eastAsia="ru-KZ"/>
        </w:rPr>
        <w:t>. Война, выборы, протесты, спортивные игры и другие важные события требуют длительного и детального освещения в прессе.</w:t>
      </w:r>
    </w:p>
    <w:p w14:paraId="50AF770B" w14:textId="77777777" w:rsidR="00B34D53" w:rsidRPr="00B34D53" w:rsidRDefault="00B34D53" w:rsidP="00B34D53">
      <w:pPr>
        <w:numPr>
          <w:ilvl w:val="0"/>
          <w:numId w:val="2"/>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Композиция</w:t>
      </w:r>
      <w:r w:rsidRPr="00B34D53">
        <w:rPr>
          <w:rFonts w:ascii="Segoe UI" w:eastAsia="Times New Roman" w:hAnsi="Segoe UI" w:cs="Segoe UI"/>
          <w:color w:val="30373E"/>
          <w:sz w:val="23"/>
          <w:szCs w:val="23"/>
          <w:lang w:val="ru-KZ" w:eastAsia="ru-KZ"/>
        </w:rPr>
        <w:t>. Иногда для того, чтобы разбавить, к примеру, негативность информационного потока, редактор отбирает новостные сообщения противоположного характера: забавные случаи, любовь, романтика, спасение, животные, приключения, риск и т.д.</w:t>
      </w:r>
    </w:p>
    <w:p w14:paraId="7676C985" w14:textId="77777777" w:rsidR="00B34D53" w:rsidRPr="00B34D53" w:rsidRDefault="00B34D53" w:rsidP="00B34D53">
      <w:pPr>
        <w:numPr>
          <w:ilvl w:val="0"/>
          <w:numId w:val="2"/>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Знаменитости</w:t>
      </w:r>
      <w:r w:rsidRPr="00B34D53">
        <w:rPr>
          <w:rFonts w:ascii="Segoe UI" w:eastAsia="Times New Roman" w:hAnsi="Segoe UI" w:cs="Segoe UI"/>
          <w:color w:val="30373E"/>
          <w:sz w:val="23"/>
          <w:szCs w:val="23"/>
          <w:lang w:val="ru-KZ" w:eastAsia="ru-KZ"/>
        </w:rPr>
        <w:t>. Новостные заметки с участием политиков, артистов, спортсменов в силу своего статуса и узнаваемости чаще публикуются в СМИ и вызывают к себе повышенной интерес.</w:t>
      </w:r>
    </w:p>
    <w:p w14:paraId="461DDC11" w14:textId="77777777" w:rsidR="00B34D53" w:rsidRPr="00B34D53" w:rsidRDefault="00B34D53" w:rsidP="00B34D53">
      <w:pPr>
        <w:numPr>
          <w:ilvl w:val="0"/>
          <w:numId w:val="2"/>
        </w:numPr>
        <w:shd w:val="clear" w:color="auto" w:fill="FFFFFF"/>
        <w:spacing w:before="100" w:beforeAutospacing="1" w:after="96" w:line="240" w:lineRule="auto"/>
        <w:ind w:left="1320"/>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Страны, занимающие ведущее положение в мировой экономике и политике. </w:t>
      </w:r>
      <w:r w:rsidRPr="00B34D53">
        <w:rPr>
          <w:rFonts w:ascii="Segoe UI" w:eastAsia="Times New Roman" w:hAnsi="Segoe UI" w:cs="Segoe UI"/>
          <w:color w:val="30373E"/>
          <w:sz w:val="23"/>
          <w:szCs w:val="23"/>
          <w:lang w:val="ru-KZ" w:eastAsia="ru-KZ"/>
        </w:rPr>
        <w:t>Забастовка, стихийное бедствие или авиакатастрофа в развитой стране тут же попадет в масс-медиа, а вот про недостаток питьевой воды в Эфиопии можно и попозже написать.</w:t>
      </w:r>
    </w:p>
    <w:p w14:paraId="02904F9F" w14:textId="77777777" w:rsidR="00B34D53" w:rsidRPr="00B34D53" w:rsidRDefault="00B34D53" w:rsidP="00B34D53">
      <w:pPr>
        <w:numPr>
          <w:ilvl w:val="0"/>
          <w:numId w:val="2"/>
        </w:numPr>
        <w:shd w:val="clear" w:color="auto" w:fill="FFFFFF"/>
        <w:spacing w:before="100" w:beforeAutospacing="1" w:after="0" w:line="240" w:lineRule="auto"/>
        <w:ind w:left="1320"/>
        <w:rPr>
          <w:rFonts w:ascii="Segoe UI" w:eastAsia="Times New Roman" w:hAnsi="Segoe UI" w:cs="Segoe UI"/>
          <w:color w:val="30373E"/>
          <w:sz w:val="23"/>
          <w:szCs w:val="23"/>
          <w:lang w:val="ru-KZ" w:eastAsia="ru-KZ"/>
        </w:rPr>
      </w:pPr>
      <w:r w:rsidRPr="00B34D53">
        <w:rPr>
          <w:rFonts w:ascii="Segoe UI" w:eastAsia="Times New Roman" w:hAnsi="Segoe UI" w:cs="Segoe UI"/>
          <w:b/>
          <w:bCs/>
          <w:color w:val="30373E"/>
          <w:sz w:val="23"/>
          <w:szCs w:val="23"/>
          <w:lang w:val="ru-KZ" w:eastAsia="ru-KZ"/>
        </w:rPr>
        <w:t>Негативность</w:t>
      </w:r>
      <w:r w:rsidRPr="00B34D53">
        <w:rPr>
          <w:rFonts w:ascii="Segoe UI" w:eastAsia="Times New Roman" w:hAnsi="Segoe UI" w:cs="Segoe UI"/>
          <w:color w:val="30373E"/>
          <w:sz w:val="23"/>
          <w:szCs w:val="23"/>
          <w:lang w:val="ru-KZ" w:eastAsia="ru-KZ"/>
        </w:rPr>
        <w:t>. «Плохие» новости пользуются большей популярностью.</w:t>
      </w:r>
    </w:p>
    <w:p w14:paraId="3441421A" w14:textId="77777777" w:rsidR="00575FC2" w:rsidRPr="00B34D53" w:rsidRDefault="00575FC2">
      <w:pPr>
        <w:rPr>
          <w:lang w:val="ru-KZ"/>
        </w:rPr>
      </w:pPr>
    </w:p>
    <w:sectPr w:rsidR="00575FC2" w:rsidRPr="00B34D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64CE9"/>
    <w:multiLevelType w:val="multilevel"/>
    <w:tmpl w:val="AEDA83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33A7308"/>
    <w:multiLevelType w:val="multilevel"/>
    <w:tmpl w:val="B0CAD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64337A3"/>
    <w:multiLevelType w:val="multilevel"/>
    <w:tmpl w:val="30129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FE13D60"/>
    <w:multiLevelType w:val="multilevel"/>
    <w:tmpl w:val="79C4C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F94"/>
    <w:rsid w:val="00575FC2"/>
    <w:rsid w:val="00915F94"/>
    <w:rsid w:val="00B34D53"/>
    <w:rsid w:val="00C319B7"/>
    <w:rsid w:val="00DB714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87EB4C-9F74-4121-BB25-A9983BDC5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B34D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link w:val="20"/>
    <w:uiPriority w:val="9"/>
    <w:qFormat/>
    <w:rsid w:val="00B34D53"/>
    <w:pPr>
      <w:spacing w:before="100" w:beforeAutospacing="1" w:after="100" w:afterAutospacing="1" w:line="240" w:lineRule="auto"/>
      <w:outlineLvl w:val="1"/>
    </w:pPr>
    <w:rPr>
      <w:rFonts w:ascii="Times New Roman" w:eastAsia="Times New Roman" w:hAnsi="Times New Roman" w:cs="Times New Roman"/>
      <w:b/>
      <w:bCs/>
      <w:sz w:val="36"/>
      <w:szCs w:val="36"/>
      <w:lang w:val="ru-KZ" w:eastAsia="ru-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34D53"/>
    <w:rPr>
      <w:rFonts w:ascii="Times New Roman" w:eastAsia="Times New Roman" w:hAnsi="Times New Roman" w:cs="Times New Roman"/>
      <w:b/>
      <w:bCs/>
      <w:sz w:val="36"/>
      <w:szCs w:val="36"/>
      <w:lang w:val="ru-KZ" w:eastAsia="ru-KZ"/>
    </w:rPr>
  </w:style>
  <w:style w:type="paragraph" w:styleId="a3">
    <w:name w:val="Normal (Web)"/>
    <w:basedOn w:val="a"/>
    <w:uiPriority w:val="99"/>
    <w:semiHidden/>
    <w:unhideWhenUsed/>
    <w:rsid w:val="00B34D53"/>
    <w:pPr>
      <w:spacing w:before="100" w:beforeAutospacing="1" w:after="100" w:afterAutospacing="1" w:line="240" w:lineRule="auto"/>
    </w:pPr>
    <w:rPr>
      <w:rFonts w:ascii="Times New Roman" w:eastAsia="Times New Roman" w:hAnsi="Times New Roman" w:cs="Times New Roman"/>
      <w:sz w:val="24"/>
      <w:szCs w:val="24"/>
      <w:lang w:val="ru-KZ" w:eastAsia="ru-KZ"/>
    </w:rPr>
  </w:style>
  <w:style w:type="character" w:styleId="a4">
    <w:name w:val="Strong"/>
    <w:basedOn w:val="a0"/>
    <w:uiPriority w:val="22"/>
    <w:qFormat/>
    <w:rsid w:val="00B34D53"/>
    <w:rPr>
      <w:b/>
      <w:bCs/>
    </w:rPr>
  </w:style>
  <w:style w:type="character" w:styleId="a5">
    <w:name w:val="Hyperlink"/>
    <w:basedOn w:val="a0"/>
    <w:uiPriority w:val="99"/>
    <w:semiHidden/>
    <w:unhideWhenUsed/>
    <w:rsid w:val="00B34D53"/>
    <w:rPr>
      <w:color w:val="0000FF"/>
      <w:u w:val="single"/>
    </w:rPr>
  </w:style>
  <w:style w:type="character" w:styleId="a6">
    <w:name w:val="Emphasis"/>
    <w:basedOn w:val="a0"/>
    <w:uiPriority w:val="20"/>
    <w:qFormat/>
    <w:rsid w:val="00B34D53"/>
    <w:rPr>
      <w:i/>
      <w:iCs/>
    </w:rPr>
  </w:style>
  <w:style w:type="character" w:customStyle="1" w:styleId="10">
    <w:name w:val="Заголовок 1 Знак"/>
    <w:basedOn w:val="a0"/>
    <w:link w:val="1"/>
    <w:uiPriority w:val="9"/>
    <w:rsid w:val="00B34D5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117259">
      <w:bodyDiv w:val="1"/>
      <w:marLeft w:val="0"/>
      <w:marRight w:val="0"/>
      <w:marTop w:val="0"/>
      <w:marBottom w:val="0"/>
      <w:divBdr>
        <w:top w:val="none" w:sz="0" w:space="0" w:color="auto"/>
        <w:left w:val="none" w:sz="0" w:space="0" w:color="auto"/>
        <w:bottom w:val="none" w:sz="0" w:space="0" w:color="auto"/>
        <w:right w:val="none" w:sz="0" w:space="0" w:color="auto"/>
      </w:divBdr>
    </w:div>
    <w:div w:id="422918685">
      <w:bodyDiv w:val="1"/>
      <w:marLeft w:val="0"/>
      <w:marRight w:val="0"/>
      <w:marTop w:val="0"/>
      <w:marBottom w:val="0"/>
      <w:divBdr>
        <w:top w:val="none" w:sz="0" w:space="0" w:color="auto"/>
        <w:left w:val="none" w:sz="0" w:space="0" w:color="auto"/>
        <w:bottom w:val="none" w:sz="0" w:space="0" w:color="auto"/>
        <w:right w:val="none" w:sz="0" w:space="0" w:color="auto"/>
      </w:divBdr>
      <w:divsChild>
        <w:div w:id="284195329">
          <w:blockQuote w:val="1"/>
          <w:marLeft w:val="0"/>
          <w:marRight w:val="0"/>
          <w:marTop w:val="300"/>
          <w:marBottom w:val="300"/>
          <w:divBdr>
            <w:top w:val="none" w:sz="0" w:space="0" w:color="auto"/>
            <w:left w:val="single" w:sz="24" w:space="18" w:color="BF9B46"/>
            <w:bottom w:val="none" w:sz="0" w:space="0" w:color="auto"/>
            <w:right w:val="none" w:sz="0" w:space="0" w:color="auto"/>
          </w:divBdr>
        </w:div>
      </w:divsChild>
    </w:div>
    <w:div w:id="935677909">
      <w:bodyDiv w:val="1"/>
      <w:marLeft w:val="0"/>
      <w:marRight w:val="0"/>
      <w:marTop w:val="0"/>
      <w:marBottom w:val="0"/>
      <w:divBdr>
        <w:top w:val="none" w:sz="0" w:space="0" w:color="auto"/>
        <w:left w:val="none" w:sz="0" w:space="0" w:color="auto"/>
        <w:bottom w:val="none" w:sz="0" w:space="0" w:color="auto"/>
        <w:right w:val="none" w:sz="0" w:space="0" w:color="auto"/>
      </w:divBdr>
    </w:div>
    <w:div w:id="1025249945">
      <w:bodyDiv w:val="1"/>
      <w:marLeft w:val="0"/>
      <w:marRight w:val="0"/>
      <w:marTop w:val="0"/>
      <w:marBottom w:val="0"/>
      <w:divBdr>
        <w:top w:val="none" w:sz="0" w:space="0" w:color="auto"/>
        <w:left w:val="none" w:sz="0" w:space="0" w:color="auto"/>
        <w:bottom w:val="none" w:sz="0" w:space="0" w:color="auto"/>
        <w:right w:val="none" w:sz="0" w:space="0" w:color="auto"/>
      </w:divBdr>
    </w:div>
    <w:div w:id="1042169307">
      <w:bodyDiv w:val="1"/>
      <w:marLeft w:val="0"/>
      <w:marRight w:val="0"/>
      <w:marTop w:val="0"/>
      <w:marBottom w:val="0"/>
      <w:divBdr>
        <w:top w:val="none" w:sz="0" w:space="0" w:color="auto"/>
        <w:left w:val="none" w:sz="0" w:space="0" w:color="auto"/>
        <w:bottom w:val="none" w:sz="0" w:space="0" w:color="auto"/>
        <w:right w:val="none" w:sz="0" w:space="0" w:color="auto"/>
      </w:divBdr>
    </w:div>
    <w:div w:id="1644771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ritingfor.online/post/kak-ubedit-chitatelya/" TargetMode="External"/><Relationship Id="rId13" Type="http://schemas.openxmlformats.org/officeDocument/2006/relationships/hyperlink" Target="https://writingfor.online/post/informacionnye-zhanry/" TargetMode="External"/><Relationship Id="rId18" Type="http://schemas.openxmlformats.org/officeDocument/2006/relationships/hyperlink" Target="https://writingfor.online/post/hudozhestvenno-publicisticheskij-zhanr-zhurnalistiki/"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s.click.aliexpress.com/e/_98INoY?bz=300*250" TargetMode="External"/><Relationship Id="rId12" Type="http://schemas.openxmlformats.org/officeDocument/2006/relationships/hyperlink" Target="https://writingfor.online/post/hudozhestvenno-publicisticheskij-zhanr-zhurnalistiki/" TargetMode="External"/><Relationship Id="rId17" Type="http://schemas.openxmlformats.org/officeDocument/2006/relationships/hyperlink" Target="https://writingfor.online/post/recenziya-na-knigu/" TargetMode="External"/><Relationship Id="rId2" Type="http://schemas.openxmlformats.org/officeDocument/2006/relationships/styles" Target="styles.xml"/><Relationship Id="rId16" Type="http://schemas.openxmlformats.org/officeDocument/2006/relationships/hyperlink" Target="https://writingfor.online/post/analiticheskie-zhanry-zhurnalistiki/" TargetMode="External"/><Relationship Id="rId20" Type="http://schemas.openxmlformats.org/officeDocument/2006/relationships/hyperlink" Target="https://writingfor.online/post/instrukciya-po-napisaniyu-esse/" TargetMode="External"/><Relationship Id="rId1" Type="http://schemas.openxmlformats.org/officeDocument/2006/relationships/numbering" Target="numbering.xml"/><Relationship Id="rId6" Type="http://schemas.openxmlformats.org/officeDocument/2006/relationships/hyperlink" Target="https://writingfor.online/post/razgovornyj-stil-rechi/" TargetMode="External"/><Relationship Id="rId11" Type="http://schemas.openxmlformats.org/officeDocument/2006/relationships/hyperlink" Target="https://writingfor.online/post/hudozhestvenno-publicisticheskij-zhanr-zhurnalistiki/" TargetMode="External"/><Relationship Id="rId5" Type="http://schemas.openxmlformats.org/officeDocument/2006/relationships/hyperlink" Target="https://writingfor.online/post/princip-perevernutoj-piramidy/" TargetMode="External"/><Relationship Id="rId15" Type="http://schemas.openxmlformats.org/officeDocument/2006/relationships/hyperlink" Target="http://aif.ru/" TargetMode="External"/><Relationship Id="rId10" Type="http://schemas.openxmlformats.org/officeDocument/2006/relationships/hyperlink" Target="https://writingfor.online/post/analiticheskie-zhanry-zhurnalistiki/" TargetMode="External"/><Relationship Id="rId19" Type="http://schemas.openxmlformats.org/officeDocument/2006/relationships/hyperlink" Target="https://writingfor.online/post/kak-napisat-biograficheskij-ocherk/" TargetMode="External"/><Relationship Id="rId4" Type="http://schemas.openxmlformats.org/officeDocument/2006/relationships/webSettings" Target="webSettings.xml"/><Relationship Id="rId9" Type="http://schemas.openxmlformats.org/officeDocument/2006/relationships/hyperlink" Target="https://writingfor.online/post/informacionnye-zhanry/" TargetMode="External"/><Relationship Id="rId14" Type="http://schemas.openxmlformats.org/officeDocument/2006/relationships/hyperlink" Target="https://writingfor.online/post/kak-napisat-zametk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1952</Words>
  <Characters>11128</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Зару Сагитжанова</dc:creator>
  <cp:keywords/>
  <dc:description/>
  <cp:lastModifiedBy>Зару Сагитжанова</cp:lastModifiedBy>
  <cp:revision>2</cp:revision>
  <dcterms:created xsi:type="dcterms:W3CDTF">2022-02-09T19:42:00Z</dcterms:created>
  <dcterms:modified xsi:type="dcterms:W3CDTF">2022-02-09T19:53:00Z</dcterms:modified>
</cp:coreProperties>
</file>